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XODE Blockchain: A Developer's Guide to Innovation</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You’ve heard the cliche: In the new frontier of blockchain technology, innovation is key. And the cliche holds true. Developers are constantly seeking new ways to push the boundaries of what's possible, and platforms like XODE Blockchain are at the forefront of this revolution. In this blog post, we'll explore how XODE is empowering developers to innovate and revolutionize the landscape of Web3 gaming, decentralized applications (dApps), decentralized finance (DeFi), and smart contracts.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Introduction to XODE Blockchain</w:t>
      </w:r>
    </w:p>
    <w:p w:rsidR="00000000" w:rsidDel="00000000" w:rsidP="00000000" w:rsidRDefault="00000000" w:rsidRPr="00000000" w14:paraId="00000007">
      <w:pPr>
        <w:spacing w:after="0" w:before="0" w:lineRule="auto"/>
        <w:rPr/>
      </w:pPr>
      <w:r w:rsidDel="00000000" w:rsidR="00000000" w:rsidRPr="00000000">
        <w:rPr>
          <w:rtl w:val="0"/>
        </w:rPr>
        <w:t xml:space="preserve">XODE Blockchain is a blockchain that runs parallel to the Polkadot relay chain. Thus, the term XODE Parachain. XODE built on the Kusama Network of the Polkadot ecosystem, offering developers a powerful vehicle for building next-generation Web3 gaming, dApps, DeFi solutions, and smart contracts. With its focus on true interoperability, flexibility, scalability, and security, XODE is quickly becoming the platform of choice for developers looking to bring their ideas to life in the Polkadot blockchain space.</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b w:val="1"/>
          <w:rtl w:val="0"/>
        </w:rPr>
        <w:t xml:space="preserve">True Interoperability</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It’s such a big word, both literally and figuratively. But it’s such a big deal. True interoperability sets the Polkadot ecosystem including the XODE parachain apart from other non-Polkadot blockchains. Interoperability allows communication and exchange of data between one blockchain with another, a must if we are aiming for mass adoption of blockchain technology.</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Flexibility and Scalability</w:t>
      </w:r>
    </w:p>
    <w:p w:rsidR="00000000" w:rsidDel="00000000" w:rsidP="00000000" w:rsidRDefault="00000000" w:rsidRPr="00000000" w14:paraId="0000000D">
      <w:pPr>
        <w:spacing w:after="0" w:before="0" w:lineRule="auto"/>
        <w:rPr/>
      </w:pPr>
      <w:r w:rsidDel="00000000" w:rsidR="00000000" w:rsidRPr="00000000">
        <w:rPr>
          <w:rtl w:val="0"/>
        </w:rPr>
        <w:t xml:space="preserve">One of the key advantages of XODE Blockchain is its flexibility. Unlike some other blockchain platforms that are limited to a single programming language, XODE blockchain supports both Rust and Solidity. This means that developers have the freedom to choose the language that best suits their needs and expertise, enabling them to build more robust and efficient decentralized applications.</w:t>
      </w:r>
    </w:p>
    <w:p w:rsidR="00000000" w:rsidDel="00000000" w:rsidP="00000000" w:rsidRDefault="00000000" w:rsidRPr="00000000" w14:paraId="0000000E">
      <w:pPr>
        <w:spacing w:after="0" w:before="0" w:lineRule="auto"/>
        <w:rPr/>
      </w:pPr>
      <w:r w:rsidDel="00000000" w:rsidR="00000000" w:rsidRPr="00000000">
        <w:rPr>
          <w:rtl w:val="0"/>
        </w:rPr>
        <w:t xml:space="preserve">In addition to its flexibility, XODE is also highly scalable. Thanks to its integration with the Polkadot network, XODE is able to handle a high volume of transactions with ease. This scalability is essential for developers who are building applications that need to scale rapidly as they gain popularity, usage and mass adoption..</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Developer Tools and Resources</w:t>
      </w:r>
    </w:p>
    <w:p w:rsidR="00000000" w:rsidDel="00000000" w:rsidP="00000000" w:rsidRDefault="00000000" w:rsidRPr="00000000" w14:paraId="00000011">
      <w:pPr>
        <w:spacing w:after="0" w:before="0" w:lineRule="auto"/>
        <w:rPr/>
      </w:pPr>
      <w:r w:rsidDel="00000000" w:rsidR="00000000" w:rsidRPr="00000000">
        <w:rPr>
          <w:rtl w:val="0"/>
        </w:rPr>
        <w:t xml:space="preserve">To support developers in their quest for innovation, XODE offers a comprehensive suite of developer tools and resources. From smart contract templates to testing frameworks, developers have everything they need to streamline the development process and bring their ideas to life quickly and efficiently.</w:t>
      </w:r>
    </w:p>
    <w:p w:rsidR="00000000" w:rsidDel="00000000" w:rsidP="00000000" w:rsidRDefault="00000000" w:rsidRPr="00000000" w14:paraId="00000012">
      <w:pPr>
        <w:spacing w:after="0" w:before="0" w:lineRule="auto"/>
        <w:rPr/>
      </w:pPr>
      <w:r w:rsidDel="00000000" w:rsidR="00000000" w:rsidRPr="00000000">
        <w:rPr>
          <w:rtl w:val="0"/>
        </w:rPr>
        <w:t xml:space="preserve">XODE blockchain also boasts a vibrant and active developer community. Through its various forums, chat channels, and meetups, developers can connect with like-minded individuals, share ideas, and collaborate on projects. This sense of community is invaluable for developers who are looking to learn from others, gain insights, and stay up-to-date on the latest trends and developments in the blockchain space.</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On-Chain Governance</w:t>
      </w:r>
    </w:p>
    <w:p w:rsidR="00000000" w:rsidDel="00000000" w:rsidP="00000000" w:rsidRDefault="00000000" w:rsidRPr="00000000" w14:paraId="00000015">
      <w:pPr>
        <w:spacing w:after="0" w:before="0" w:lineRule="auto"/>
        <w:rPr/>
      </w:pPr>
      <w:r w:rsidDel="00000000" w:rsidR="00000000" w:rsidRPr="00000000">
        <w:rPr>
          <w:rtl w:val="0"/>
        </w:rPr>
        <w:t xml:space="preserve">Another key feature of XODE Blockchain is its on-chain governance model. This model empowers developers and stakeholders holding XODE native coin to participate in the decision-making process and shape the future direction of the XODE blockchain. By allowing for transparent and democratic governance, XODE ensures that the needs and priorities of the developer community and XODE stakeholders are heard and addressed.</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b w:val="1"/>
        </w:rPr>
      </w:pPr>
      <w:r w:rsidDel="00000000" w:rsidR="00000000" w:rsidRPr="00000000">
        <w:rPr>
          <w:b w:val="1"/>
          <w:rtl w:val="0"/>
        </w:rPr>
        <w:t xml:space="preserve">Getting Started with XODE</w:t>
      </w:r>
    </w:p>
    <w:p w:rsidR="00000000" w:rsidDel="00000000" w:rsidP="00000000" w:rsidRDefault="00000000" w:rsidRPr="00000000" w14:paraId="00000018">
      <w:pPr>
        <w:spacing w:after="0" w:before="0" w:lineRule="auto"/>
        <w:rPr/>
      </w:pPr>
      <w:r w:rsidDel="00000000" w:rsidR="00000000" w:rsidRPr="00000000">
        <w:rPr>
          <w:rtl w:val="0"/>
        </w:rPr>
        <w:t xml:space="preserve">So, how can developers get started with XODE Blockchain? The first step is to familiarize yourself with the platform and its features. Take some time to explore the developer documentation, try out the developer tools, and join the XODE Discord and other Polkadot communities like the OpenGuild Discord community to connect with other developers.</w:t>
      </w:r>
    </w:p>
    <w:p w:rsidR="00000000" w:rsidDel="00000000" w:rsidP="00000000" w:rsidRDefault="00000000" w:rsidRPr="00000000" w14:paraId="00000019">
      <w:pPr>
        <w:spacing w:after="0" w:before="0" w:lineRule="auto"/>
        <w:rPr/>
      </w:pPr>
      <w:r w:rsidDel="00000000" w:rsidR="00000000" w:rsidRPr="00000000">
        <w:rPr>
          <w:rtl w:val="0"/>
        </w:rPr>
        <w:t xml:space="preserve">Once you're comfortable with the platform, it's time to start building. Whether you're creating a new dApp from scratch or porting an existing application to the blockchain, XODE provides the tools and resources you need to bring your ideas to life. And with its scalable infrastructure and on-chain governance model, you can be confident that your applications will be able to grow and evolve along with the platform.</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1C">
      <w:pPr>
        <w:spacing w:after="0" w:before="0" w:lineRule="auto"/>
        <w:rPr/>
      </w:pPr>
      <w:r w:rsidDel="00000000" w:rsidR="00000000" w:rsidRPr="00000000">
        <w:rPr>
          <w:rtl w:val="0"/>
        </w:rPr>
        <w:t xml:space="preserve">In conclusion, XODE Blockchain is not just another blockchain platform – it's a powerful ecosystem that is driving innovation and pushing the boundaries of what's possible in the world of Web3 gaming, decentralized applications, decentralized finance solutions, and smart contracts. With its true interoperability,  flexibility, scalability, and developer-friendly features, XODE is empowering developers to innovate and help solve real-world problems using blockchain technology and shape a better future for everyone. So, what are you waiting for? Join the XODE revolution today and be a part of the next wave of blockchain innovation.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